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4E" w:rsidRDefault="00236C4E" w:rsidP="00236C4E">
      <w:pPr>
        <w:pStyle w:val="Default"/>
        <w:spacing w:line="276" w:lineRule="auto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R</w:t>
      </w:r>
      <w:r w:rsidR="00EC4069">
        <w:rPr>
          <w:b/>
          <w:color w:val="000000" w:themeColor="text1"/>
        </w:rPr>
        <w:t>egistrering af sælskadet fangst</w:t>
      </w:r>
    </w:p>
    <w:p w:rsidR="00236C4E" w:rsidRPr="00D1544F" w:rsidRDefault="00236C4E" w:rsidP="00236C4E">
      <w:pPr>
        <w:rPr>
          <w:rFonts w:ascii="Georgia" w:hAnsi="Georgia"/>
          <w:color w:val="000000" w:themeColor="text1"/>
          <w:sz w:val="20"/>
          <w:szCs w:val="20"/>
        </w:rPr>
      </w:pPr>
    </w:p>
    <w:tbl>
      <w:tblPr>
        <w:tblStyle w:val="Tabel-Gitter"/>
        <w:tblpPr w:leftFromText="141" w:rightFromText="141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2547"/>
        <w:gridCol w:w="4252"/>
      </w:tblGrid>
      <w:tr w:rsidR="00C93E7F" w:rsidTr="00C93E7F">
        <w:tc>
          <w:tcPr>
            <w:tcW w:w="2547" w:type="dxa"/>
            <w:shd w:val="clear" w:color="auto" w:fill="262626" w:themeFill="text1" w:themeFillTint="D9"/>
          </w:tcPr>
          <w:p w:rsidR="00C93E7F" w:rsidRDefault="00C93E7F" w:rsidP="00C93E7F">
            <w:pPr>
              <w:ind w:right="19"/>
              <w:rPr>
                <w:rFonts w:ascii="Georgia" w:hAnsi="Georgia"/>
                <w:color w:val="FFFFFF"/>
                <w:sz w:val="20"/>
                <w:szCs w:val="20"/>
              </w:rPr>
            </w:pPr>
            <w:r w:rsidRPr="00FD02D0">
              <w:rPr>
                <w:rFonts w:ascii="Georgia" w:hAnsi="Georgia"/>
                <w:color w:val="FFFFFF"/>
                <w:sz w:val="20"/>
                <w:szCs w:val="20"/>
              </w:rPr>
              <w:t xml:space="preserve">Havnekendingsnummer </w:t>
            </w:r>
          </w:p>
          <w:p w:rsidR="00C93E7F" w:rsidRPr="00FD02D0" w:rsidRDefault="00C93E7F" w:rsidP="00C93E7F">
            <w:pPr>
              <w:ind w:right="19"/>
              <w:rPr>
                <w:rFonts w:ascii="Georgia" w:hAnsi="Georgia"/>
                <w:color w:val="FFFFFF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3E7F" w:rsidRDefault="00C93E7F" w:rsidP="00C93E7F">
            <w:pPr>
              <w:ind w:right="19"/>
              <w:rPr>
                <w:rFonts w:ascii="Georgia" w:hAnsi="Georgi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93E7F" w:rsidTr="00C93E7F">
        <w:tc>
          <w:tcPr>
            <w:tcW w:w="2547" w:type="dxa"/>
            <w:shd w:val="clear" w:color="auto" w:fill="262626" w:themeFill="text1" w:themeFillTint="D9"/>
          </w:tcPr>
          <w:p w:rsidR="00C93E7F" w:rsidRPr="00FD02D0" w:rsidRDefault="00C93E7F" w:rsidP="00C93E7F">
            <w:pPr>
              <w:ind w:right="19"/>
              <w:rPr>
                <w:rFonts w:ascii="Georgia" w:hAnsi="Georgia"/>
                <w:color w:val="FFFFFF"/>
                <w:sz w:val="20"/>
                <w:szCs w:val="20"/>
              </w:rPr>
            </w:pPr>
            <w:r w:rsidRPr="00FD02D0">
              <w:rPr>
                <w:rFonts w:ascii="Georgia" w:hAnsi="Georgia"/>
                <w:color w:val="FFFFFF"/>
                <w:sz w:val="20"/>
                <w:szCs w:val="20"/>
              </w:rPr>
              <w:t>Fartøjet navn</w:t>
            </w:r>
          </w:p>
          <w:p w:rsidR="00C93E7F" w:rsidRPr="00FD02D0" w:rsidRDefault="00C93E7F" w:rsidP="00C93E7F">
            <w:pPr>
              <w:ind w:right="19"/>
              <w:rPr>
                <w:rFonts w:ascii="Georgia" w:hAnsi="Georgia"/>
                <w:color w:val="FFFFFF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3E7F" w:rsidRDefault="00C93E7F" w:rsidP="00C93E7F">
            <w:pPr>
              <w:ind w:right="19"/>
              <w:rPr>
                <w:rFonts w:ascii="Georgia" w:hAnsi="Georgi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93E7F" w:rsidTr="00C93E7F">
        <w:tc>
          <w:tcPr>
            <w:tcW w:w="2547" w:type="dxa"/>
            <w:shd w:val="clear" w:color="auto" w:fill="262626" w:themeFill="text1" w:themeFillTint="D9"/>
          </w:tcPr>
          <w:p w:rsidR="00C93E7F" w:rsidRPr="00FD02D0" w:rsidRDefault="00C93E7F" w:rsidP="00C93E7F">
            <w:pPr>
              <w:ind w:right="19"/>
              <w:rPr>
                <w:rFonts w:ascii="Georgia" w:hAnsi="Georgia"/>
                <w:color w:val="FFFFFF"/>
                <w:sz w:val="20"/>
                <w:szCs w:val="20"/>
              </w:rPr>
            </w:pPr>
            <w:r w:rsidRPr="00FD02D0">
              <w:rPr>
                <w:rFonts w:ascii="Georgia" w:hAnsi="Georgia"/>
                <w:color w:val="FFFFFF"/>
                <w:sz w:val="20"/>
                <w:szCs w:val="20"/>
              </w:rPr>
              <w:t>Fartøjsførers navn</w:t>
            </w:r>
          </w:p>
          <w:p w:rsidR="00C93E7F" w:rsidRPr="00FD02D0" w:rsidRDefault="00C93E7F" w:rsidP="00C93E7F">
            <w:pPr>
              <w:ind w:right="19"/>
              <w:rPr>
                <w:rFonts w:ascii="Georgia" w:hAnsi="Georgia"/>
                <w:color w:val="FFFFFF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3E7F" w:rsidRDefault="00C93E7F" w:rsidP="00C93E7F">
            <w:pPr>
              <w:ind w:right="19"/>
              <w:rPr>
                <w:rFonts w:ascii="Georgia" w:hAnsi="Georgia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505E7" w:rsidRDefault="000505E7" w:rsidP="001E60D1">
      <w:pPr>
        <w:ind w:right="4"/>
        <w:rPr>
          <w:rFonts w:ascii="Georgia" w:hAnsi="Georgia"/>
          <w:b/>
          <w:sz w:val="20"/>
          <w:szCs w:val="20"/>
        </w:rPr>
      </w:pPr>
    </w:p>
    <w:p w:rsidR="000505E7" w:rsidRDefault="000505E7" w:rsidP="001E60D1">
      <w:pPr>
        <w:ind w:right="4"/>
        <w:rPr>
          <w:rFonts w:ascii="Georgia" w:hAnsi="Georgia"/>
          <w:b/>
          <w:sz w:val="20"/>
          <w:szCs w:val="20"/>
        </w:rPr>
      </w:pPr>
    </w:p>
    <w:p w:rsidR="00D8792F" w:rsidRDefault="00D8792F" w:rsidP="00D8792F">
      <w:pPr>
        <w:ind w:right="19"/>
        <w:rPr>
          <w:rFonts w:ascii="Georgia" w:hAnsi="Georgia"/>
          <w:color w:val="000000" w:themeColor="text1"/>
          <w:sz w:val="20"/>
          <w:szCs w:val="20"/>
          <w:lang w:val="en-US"/>
        </w:rPr>
      </w:pPr>
    </w:p>
    <w:p w:rsidR="00D8792F" w:rsidRDefault="00D8792F" w:rsidP="00D8792F">
      <w:pPr>
        <w:ind w:right="19"/>
        <w:rPr>
          <w:rFonts w:ascii="Georgia" w:hAnsi="Georgia"/>
          <w:color w:val="000000" w:themeColor="text1"/>
          <w:sz w:val="20"/>
          <w:szCs w:val="20"/>
          <w:lang w:val="en-US"/>
        </w:rPr>
      </w:pPr>
    </w:p>
    <w:p w:rsidR="00D8792F" w:rsidRPr="00C06B1E" w:rsidRDefault="00D8792F" w:rsidP="00D8792F">
      <w:pPr>
        <w:ind w:right="19"/>
        <w:rPr>
          <w:rFonts w:ascii="Georgia" w:hAnsi="Georgia"/>
          <w:color w:val="000000" w:themeColor="text1"/>
          <w:sz w:val="20"/>
          <w:szCs w:val="20"/>
          <w:lang w:val="en-US"/>
        </w:rPr>
      </w:pPr>
    </w:p>
    <w:p w:rsidR="00D8792F" w:rsidRDefault="00D8792F" w:rsidP="00D8792F">
      <w:pPr>
        <w:ind w:right="19"/>
        <w:rPr>
          <w:rFonts w:ascii="Georgia" w:hAnsi="Georgia"/>
          <w:color w:val="000000" w:themeColor="text1"/>
          <w:sz w:val="20"/>
          <w:szCs w:val="20"/>
          <w:lang w:val="en-US"/>
        </w:rPr>
      </w:pPr>
    </w:p>
    <w:p w:rsidR="00C93E7F" w:rsidRDefault="00C93E7F" w:rsidP="00D8792F">
      <w:pPr>
        <w:ind w:right="19"/>
        <w:rPr>
          <w:rFonts w:ascii="Georgia" w:hAnsi="Georgia"/>
          <w:color w:val="000000" w:themeColor="text1"/>
          <w:sz w:val="20"/>
          <w:szCs w:val="20"/>
          <w:lang w:val="en-US"/>
        </w:rPr>
      </w:pPr>
    </w:p>
    <w:p w:rsidR="00C93E7F" w:rsidRDefault="00C93E7F" w:rsidP="00D8792F">
      <w:pPr>
        <w:ind w:right="19"/>
        <w:rPr>
          <w:rFonts w:ascii="Georgia" w:hAnsi="Georgia"/>
          <w:color w:val="000000" w:themeColor="text1"/>
          <w:sz w:val="20"/>
          <w:szCs w:val="20"/>
          <w:lang w:val="en-US"/>
        </w:rPr>
      </w:pPr>
    </w:p>
    <w:p w:rsidR="00C93E7F" w:rsidRDefault="00C93E7F" w:rsidP="00D8792F">
      <w:pPr>
        <w:ind w:right="19"/>
        <w:rPr>
          <w:rFonts w:ascii="Georgia" w:hAnsi="Georgia"/>
          <w:color w:val="000000" w:themeColor="text1"/>
          <w:sz w:val="20"/>
          <w:szCs w:val="20"/>
          <w:lang w:val="en-US"/>
        </w:rPr>
      </w:pPr>
    </w:p>
    <w:p w:rsidR="00C93E7F" w:rsidRDefault="00C93E7F" w:rsidP="00D8792F">
      <w:pPr>
        <w:ind w:right="19"/>
        <w:rPr>
          <w:rFonts w:ascii="Georgia" w:hAnsi="Georgia"/>
          <w:color w:val="000000" w:themeColor="text1"/>
          <w:sz w:val="20"/>
          <w:szCs w:val="20"/>
          <w:lang w:val="en-US"/>
        </w:rPr>
      </w:pPr>
    </w:p>
    <w:p w:rsidR="00C93E7F" w:rsidRPr="00C06B1E" w:rsidRDefault="00C93E7F" w:rsidP="00D8792F">
      <w:pPr>
        <w:ind w:right="19"/>
        <w:rPr>
          <w:rFonts w:ascii="Georgia" w:hAnsi="Georgia"/>
          <w:color w:val="000000" w:themeColor="text1"/>
          <w:sz w:val="20"/>
          <w:szCs w:val="20"/>
          <w:lang w:val="en-US"/>
        </w:rPr>
      </w:pPr>
    </w:p>
    <w:tbl>
      <w:tblPr>
        <w:tblW w:w="4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53"/>
        <w:gridCol w:w="952"/>
        <w:gridCol w:w="1420"/>
        <w:gridCol w:w="1303"/>
        <w:gridCol w:w="1574"/>
        <w:gridCol w:w="1183"/>
        <w:gridCol w:w="1567"/>
      </w:tblGrid>
      <w:tr w:rsidR="00587422" w:rsidRPr="00D1544F" w:rsidTr="00587422">
        <w:trPr>
          <w:trHeight w:val="454"/>
          <w:tblHeader/>
          <w:jc w:val="center"/>
        </w:trPr>
        <w:tc>
          <w:tcPr>
            <w:tcW w:w="532" w:type="pct"/>
            <w:shd w:val="clear" w:color="auto" w:fill="003127"/>
            <w:vAlign w:val="center"/>
          </w:tcPr>
          <w:p w:rsidR="00587422" w:rsidRPr="00D1544F" w:rsidRDefault="00587422" w:rsidP="00587422">
            <w:pPr>
              <w:keepNext/>
              <w:jc w:val="center"/>
              <w:rPr>
                <w:rFonts w:ascii="Georgia" w:hAnsi="Georgia"/>
                <w:color w:val="FFFFFF"/>
                <w:sz w:val="20"/>
                <w:szCs w:val="20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</w:rPr>
              <w:t>Dato</w:t>
            </w:r>
          </w:p>
        </w:tc>
        <w:tc>
          <w:tcPr>
            <w:tcW w:w="532" w:type="pct"/>
            <w:shd w:val="clear" w:color="auto" w:fill="003127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FFFFFF"/>
                <w:sz w:val="20"/>
                <w:szCs w:val="20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</w:rPr>
              <w:t>Art</w:t>
            </w:r>
          </w:p>
        </w:tc>
        <w:tc>
          <w:tcPr>
            <w:tcW w:w="793" w:type="pct"/>
            <w:shd w:val="clear" w:color="auto" w:fill="003127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FFFFFF"/>
                <w:sz w:val="20"/>
                <w:szCs w:val="20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</w:rPr>
              <w:t>ICES kvadrat</w:t>
            </w:r>
          </w:p>
        </w:tc>
        <w:tc>
          <w:tcPr>
            <w:tcW w:w="728" w:type="pct"/>
            <w:shd w:val="clear" w:color="auto" w:fill="003127"/>
          </w:tcPr>
          <w:p w:rsidR="00587422" w:rsidRDefault="00587422" w:rsidP="00587422">
            <w:pPr>
              <w:keepNext/>
              <w:jc w:val="center"/>
              <w:rPr>
                <w:rFonts w:ascii="Georgia" w:hAnsi="Georgia"/>
                <w:color w:val="FFFFFF"/>
                <w:sz w:val="20"/>
                <w:szCs w:val="20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</w:rPr>
              <w:t>Redskab</w:t>
            </w:r>
          </w:p>
          <w:p w:rsidR="00587422" w:rsidRDefault="00587422" w:rsidP="00587422">
            <w:pPr>
              <w:keepNext/>
              <w:jc w:val="center"/>
              <w:rPr>
                <w:rFonts w:ascii="Georgia" w:hAnsi="Georgia"/>
                <w:color w:val="FFFFFF"/>
                <w:sz w:val="20"/>
                <w:szCs w:val="20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</w:rPr>
              <w:t>(FAO kode)</w:t>
            </w:r>
          </w:p>
        </w:tc>
        <w:tc>
          <w:tcPr>
            <w:tcW w:w="879" w:type="pct"/>
            <w:shd w:val="clear" w:color="auto" w:fill="003127"/>
          </w:tcPr>
          <w:p w:rsidR="00587422" w:rsidRDefault="00587422" w:rsidP="00587422">
            <w:pPr>
              <w:keepNext/>
              <w:jc w:val="center"/>
              <w:rPr>
                <w:rFonts w:ascii="Georgia" w:hAnsi="Georgia"/>
                <w:color w:val="FFFFFF"/>
                <w:sz w:val="20"/>
                <w:szCs w:val="20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</w:rPr>
              <w:t>Maske-</w:t>
            </w:r>
          </w:p>
          <w:p w:rsidR="00587422" w:rsidRDefault="00587422" w:rsidP="00587422">
            <w:pPr>
              <w:keepNext/>
              <w:jc w:val="center"/>
              <w:rPr>
                <w:rFonts w:ascii="Georgia" w:hAnsi="Georgia"/>
                <w:color w:val="FFFFFF"/>
                <w:sz w:val="20"/>
                <w:szCs w:val="20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</w:rPr>
              <w:t>størrelse</w:t>
            </w:r>
          </w:p>
        </w:tc>
        <w:tc>
          <w:tcPr>
            <w:tcW w:w="661" w:type="pct"/>
            <w:shd w:val="clear" w:color="auto" w:fill="003127"/>
            <w:vAlign w:val="center"/>
            <w:hideMark/>
          </w:tcPr>
          <w:p w:rsidR="00587422" w:rsidRPr="00D1544F" w:rsidRDefault="00587422" w:rsidP="00587422">
            <w:pPr>
              <w:keepNext/>
              <w:jc w:val="center"/>
              <w:rPr>
                <w:rFonts w:ascii="Georgia" w:hAnsi="Georgia"/>
                <w:color w:val="FFFFFF"/>
                <w:sz w:val="20"/>
                <w:szCs w:val="20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</w:rPr>
              <w:t>Art</w:t>
            </w:r>
          </w:p>
        </w:tc>
        <w:tc>
          <w:tcPr>
            <w:tcW w:w="875" w:type="pct"/>
            <w:shd w:val="clear" w:color="auto" w:fill="003127"/>
            <w:vAlign w:val="center"/>
            <w:hideMark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FFFFFF"/>
                <w:sz w:val="20"/>
                <w:szCs w:val="20"/>
              </w:rPr>
            </w:pPr>
            <w:r>
              <w:rPr>
                <w:rFonts w:ascii="Georgia" w:hAnsi="Georgia"/>
                <w:color w:val="FFFFFF"/>
                <w:sz w:val="20"/>
                <w:szCs w:val="20"/>
              </w:rPr>
              <w:t>Kilo</w:t>
            </w:r>
          </w:p>
        </w:tc>
      </w:tr>
      <w:tr w:rsidR="00587422" w:rsidRPr="00D1544F" w:rsidTr="00587422">
        <w:trPr>
          <w:trHeight w:val="804"/>
          <w:jc w:val="center"/>
        </w:trPr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8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87422" w:rsidRPr="00D1544F" w:rsidTr="00587422">
        <w:trPr>
          <w:trHeight w:val="804"/>
          <w:jc w:val="center"/>
        </w:trPr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587422" w:rsidRPr="00D1544F" w:rsidTr="00587422">
        <w:trPr>
          <w:trHeight w:val="804"/>
          <w:jc w:val="center"/>
        </w:trPr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587422" w:rsidRPr="00D1544F" w:rsidTr="00587422">
        <w:trPr>
          <w:trHeight w:val="804"/>
          <w:jc w:val="center"/>
        </w:trPr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587422" w:rsidRPr="00D1544F" w:rsidTr="00587422">
        <w:trPr>
          <w:trHeight w:val="804"/>
          <w:jc w:val="center"/>
        </w:trPr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587422" w:rsidRPr="00D1544F" w:rsidTr="00587422">
        <w:trPr>
          <w:trHeight w:val="804"/>
          <w:jc w:val="center"/>
        </w:trPr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</w:tcPr>
          <w:p w:rsidR="00587422" w:rsidRPr="00D1544F" w:rsidRDefault="00587422" w:rsidP="00587422">
            <w:pPr>
              <w:jc w:val="right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:rsidR="00587422" w:rsidRPr="00D1544F" w:rsidRDefault="00587422" w:rsidP="00587422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</w:tbl>
    <w:p w:rsidR="00D8792F" w:rsidRDefault="00D8792F" w:rsidP="00D8792F">
      <w:pPr>
        <w:rPr>
          <w:rFonts w:ascii="Georgia" w:hAnsi="Georgia"/>
          <w:sz w:val="20"/>
          <w:szCs w:val="20"/>
        </w:rPr>
      </w:pPr>
    </w:p>
    <w:p w:rsidR="00587422" w:rsidRDefault="00587422" w:rsidP="00D8792F">
      <w:pPr>
        <w:rPr>
          <w:rFonts w:ascii="Georgia" w:hAnsi="Georgia"/>
          <w:sz w:val="20"/>
          <w:szCs w:val="20"/>
        </w:rPr>
      </w:pPr>
    </w:p>
    <w:p w:rsidR="00D8792F" w:rsidRDefault="00D8792F" w:rsidP="00D8792F">
      <w:pPr>
        <w:pStyle w:val="Almindeligtekst"/>
        <w:keepNext/>
        <w:spacing w:line="276" w:lineRule="auto"/>
        <w:rPr>
          <w:rFonts w:ascii="Georgia" w:hAnsi="Georgia"/>
          <w:b/>
          <w:bCs/>
          <w:sz w:val="20"/>
          <w:szCs w:val="20"/>
        </w:rPr>
      </w:pPr>
    </w:p>
    <w:p w:rsidR="00D8792F" w:rsidRPr="00236DA0" w:rsidRDefault="00D8792F" w:rsidP="00D8792F">
      <w:pPr>
        <w:pStyle w:val="Almindeligtekst"/>
        <w:keepNext/>
        <w:spacing w:line="276" w:lineRule="auto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Vejledning</w:t>
      </w:r>
    </w:p>
    <w:p w:rsidR="00D8792F" w:rsidRDefault="00435889" w:rsidP="00D8792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Skemaet anvendes af fiskere, der er </w:t>
      </w:r>
      <w:r w:rsidR="006437CC">
        <w:rPr>
          <w:rFonts w:ascii="Georgia" w:hAnsi="Georgia"/>
          <w:sz w:val="20"/>
          <w:szCs w:val="20"/>
        </w:rPr>
        <w:t xml:space="preserve">ikke kan </w:t>
      </w:r>
      <w:r>
        <w:rPr>
          <w:rFonts w:ascii="Georgia" w:hAnsi="Georgia"/>
          <w:sz w:val="20"/>
          <w:szCs w:val="20"/>
        </w:rPr>
        <w:t>indrapportere sælskadet fangst</w:t>
      </w:r>
      <w:r w:rsidR="006437CC">
        <w:rPr>
          <w:rFonts w:ascii="Georgia" w:hAnsi="Georgia"/>
          <w:sz w:val="20"/>
          <w:szCs w:val="20"/>
        </w:rPr>
        <w:t xml:space="preserve"> på anden måde</w:t>
      </w:r>
      <w:r>
        <w:rPr>
          <w:rFonts w:ascii="Georgia" w:hAnsi="Georgia"/>
          <w:sz w:val="20"/>
          <w:szCs w:val="20"/>
        </w:rPr>
        <w:t>.</w:t>
      </w:r>
    </w:p>
    <w:p w:rsidR="00435889" w:rsidRPr="00084E87" w:rsidRDefault="00435889" w:rsidP="00D8792F">
      <w:pPr>
        <w:rPr>
          <w:rFonts w:ascii="Georgia" w:hAnsi="Georgia"/>
          <w:sz w:val="20"/>
          <w:szCs w:val="20"/>
        </w:rPr>
      </w:pPr>
    </w:p>
    <w:p w:rsidR="00C93E7F" w:rsidRDefault="00D8792F" w:rsidP="00D8792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Skemaet udfyldes med </w:t>
      </w:r>
      <w:r w:rsidR="00435889">
        <w:rPr>
          <w:rFonts w:ascii="Georgia" w:hAnsi="Georgia"/>
          <w:sz w:val="20"/>
          <w:szCs w:val="20"/>
        </w:rPr>
        <w:t>havnekendingsnummer</w:t>
      </w:r>
      <w:r>
        <w:rPr>
          <w:rFonts w:ascii="Georgia" w:hAnsi="Georgia"/>
          <w:sz w:val="20"/>
          <w:szCs w:val="20"/>
        </w:rPr>
        <w:t>, fartøjets navn og fartøjsførerens navn.</w:t>
      </w:r>
      <w:r w:rsidR="00587422">
        <w:rPr>
          <w:rFonts w:ascii="Georgia" w:hAnsi="Georgia"/>
          <w:sz w:val="20"/>
          <w:szCs w:val="20"/>
        </w:rPr>
        <w:t xml:space="preserve"> </w:t>
      </w:r>
    </w:p>
    <w:p w:rsidR="00C93E7F" w:rsidRDefault="00C93E7F" w:rsidP="00D8792F">
      <w:pPr>
        <w:rPr>
          <w:rFonts w:ascii="Georgia" w:hAnsi="Georgia"/>
          <w:sz w:val="20"/>
          <w:szCs w:val="20"/>
        </w:rPr>
      </w:pPr>
    </w:p>
    <w:p w:rsidR="00D8792F" w:rsidRDefault="00C93E7F" w:rsidP="00D8792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Ved fangster af </w:t>
      </w:r>
      <w:r w:rsidR="00D8792F">
        <w:rPr>
          <w:rFonts w:ascii="Georgia" w:hAnsi="Georgia"/>
          <w:sz w:val="20"/>
          <w:szCs w:val="20"/>
        </w:rPr>
        <w:t>skadet fisk anføres, farvand, ICES kvadr</w:t>
      </w:r>
      <w:r w:rsidR="00FD02D0">
        <w:rPr>
          <w:rFonts w:ascii="Georgia" w:hAnsi="Georgia"/>
          <w:sz w:val="20"/>
          <w:szCs w:val="20"/>
        </w:rPr>
        <w:t>a</w:t>
      </w:r>
      <w:r w:rsidR="00D8792F">
        <w:rPr>
          <w:rFonts w:ascii="Georgia" w:hAnsi="Georgia"/>
          <w:sz w:val="20"/>
          <w:szCs w:val="20"/>
        </w:rPr>
        <w:t xml:space="preserve">t, redskabskode og maskestørrelse. Herefter udfyldes arten og skønnet mængde af </w:t>
      </w:r>
      <w:r w:rsidR="00435889">
        <w:rPr>
          <w:rFonts w:ascii="Georgia" w:hAnsi="Georgia"/>
          <w:sz w:val="20"/>
          <w:szCs w:val="20"/>
        </w:rPr>
        <w:t xml:space="preserve">(levende) </w:t>
      </w:r>
      <w:r w:rsidR="00D8792F">
        <w:rPr>
          <w:rFonts w:ascii="Georgia" w:hAnsi="Georgia"/>
          <w:sz w:val="20"/>
          <w:szCs w:val="20"/>
        </w:rPr>
        <w:t>fisk</w:t>
      </w:r>
      <w:r w:rsidR="00236C4E">
        <w:rPr>
          <w:rFonts w:ascii="Georgia" w:hAnsi="Georgia"/>
          <w:sz w:val="20"/>
          <w:szCs w:val="20"/>
        </w:rPr>
        <w:t>,</w:t>
      </w:r>
      <w:r w:rsidR="00D8792F">
        <w:rPr>
          <w:rFonts w:ascii="Georgia" w:hAnsi="Georgia"/>
          <w:sz w:val="20"/>
          <w:szCs w:val="20"/>
        </w:rPr>
        <w:t xml:space="preserve"> der er skadet af sæler</w:t>
      </w:r>
      <w:r w:rsidR="006437CC">
        <w:rPr>
          <w:rFonts w:ascii="Georgia" w:hAnsi="Georgia"/>
          <w:sz w:val="20"/>
          <w:szCs w:val="20"/>
        </w:rPr>
        <w:t>.</w:t>
      </w:r>
    </w:p>
    <w:p w:rsidR="00587422" w:rsidRDefault="00587422" w:rsidP="00D8792F">
      <w:pPr>
        <w:rPr>
          <w:rFonts w:ascii="Georgia" w:hAnsi="Georgia"/>
          <w:sz w:val="20"/>
          <w:szCs w:val="20"/>
        </w:rPr>
      </w:pPr>
    </w:p>
    <w:p w:rsidR="00D8792F" w:rsidRPr="00084E87" w:rsidRDefault="00D8792F" w:rsidP="00D8792F">
      <w:pPr>
        <w:rPr>
          <w:rFonts w:ascii="Georgia" w:hAnsi="Georgia"/>
          <w:color w:val="000000" w:themeColor="text1"/>
          <w:sz w:val="20"/>
          <w:szCs w:val="20"/>
        </w:rPr>
      </w:pPr>
    </w:p>
    <w:p w:rsidR="009C13BC" w:rsidRDefault="00D8792F" w:rsidP="00D8792F">
      <w:pPr>
        <w:keepNext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Udfyldte skemaer indsende til Fiskeristyrelsen på</w:t>
      </w:r>
      <w:r w:rsidR="00587422">
        <w:rPr>
          <w:rFonts w:ascii="Georgia" w:hAnsi="Georgia"/>
          <w:sz w:val="20"/>
          <w:szCs w:val="20"/>
        </w:rPr>
        <w:t xml:space="preserve"> denne mail</w:t>
      </w:r>
      <w:r w:rsidR="009C13BC">
        <w:rPr>
          <w:rFonts w:ascii="Georgia" w:hAnsi="Georgia"/>
          <w:sz w:val="20"/>
          <w:szCs w:val="20"/>
        </w:rPr>
        <w:t xml:space="preserve">: </w:t>
      </w:r>
      <w:r>
        <w:rPr>
          <w:rFonts w:ascii="Georgia" w:hAnsi="Georgia"/>
          <w:sz w:val="20"/>
          <w:szCs w:val="20"/>
        </w:rPr>
        <w:t xml:space="preserve"> </w:t>
      </w:r>
    </w:p>
    <w:p w:rsidR="009C13BC" w:rsidRDefault="009C13BC" w:rsidP="00D8792F">
      <w:pPr>
        <w:keepNext/>
        <w:rPr>
          <w:rFonts w:ascii="Georgia" w:hAnsi="Georgia"/>
          <w:sz w:val="20"/>
          <w:szCs w:val="20"/>
        </w:rPr>
      </w:pPr>
    </w:p>
    <w:p w:rsidR="00D8792F" w:rsidRPr="006437CC" w:rsidRDefault="009C13BC" w:rsidP="009C13BC">
      <w:pPr>
        <w:keepNext/>
        <w:jc w:val="center"/>
        <w:rPr>
          <w:rFonts w:ascii="Georgia" w:hAnsi="Georgia"/>
          <w:sz w:val="28"/>
          <w:szCs w:val="28"/>
        </w:rPr>
      </w:pPr>
      <w:r w:rsidRPr="006437CC">
        <w:rPr>
          <w:rFonts w:ascii="Georgia" w:hAnsi="Georgia"/>
          <w:b/>
          <w:sz w:val="28"/>
          <w:szCs w:val="28"/>
        </w:rPr>
        <w:t>saelskadetfisk@fiskeristyrelsen.dk</w:t>
      </w:r>
    </w:p>
    <w:p w:rsidR="000505E7" w:rsidRPr="004A3907" w:rsidRDefault="000505E7" w:rsidP="001E60D1">
      <w:pPr>
        <w:ind w:right="4"/>
        <w:rPr>
          <w:rFonts w:ascii="Georgia" w:hAnsi="Georgia"/>
          <w:sz w:val="20"/>
          <w:szCs w:val="20"/>
          <w:u w:val="single"/>
        </w:rPr>
      </w:pPr>
    </w:p>
    <w:sectPr w:rsidR="000505E7" w:rsidRPr="004A3907" w:rsidSect="005A5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134" w:bottom="1276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021" w:rsidRDefault="00D42021" w:rsidP="0010261A">
      <w:r>
        <w:separator/>
      </w:r>
    </w:p>
  </w:endnote>
  <w:endnote w:type="continuationSeparator" w:id="0">
    <w:p w:rsidR="00D42021" w:rsidRDefault="00D42021" w:rsidP="0010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5E4" w:rsidRDefault="00F365E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CC" w:rsidRPr="00F9123B" w:rsidRDefault="006437CC" w:rsidP="006437CC">
    <w:pPr>
      <w:pStyle w:val="Template-Address"/>
    </w:pPr>
    <w:r>
      <w:t>Fiskeristyrelsen</w:t>
    </w:r>
    <w:r w:rsidRPr="00F9123B">
      <w:t xml:space="preserve"> • </w:t>
    </w:r>
    <w:r>
      <w:t>Nyrops</w:t>
    </w:r>
    <w:r w:rsidRPr="00F9123B">
      <w:t xml:space="preserve">gade </w:t>
    </w:r>
    <w:r>
      <w:t>30</w:t>
    </w:r>
    <w:r w:rsidRPr="00F9123B">
      <w:t xml:space="preserve"> </w:t>
    </w:r>
    <w:r w:rsidRPr="00F9123B">
      <w:rPr>
        <w:vanish/>
      </w:rPr>
      <w:t xml:space="preserve">•  •  </w:t>
    </w:r>
    <w:r w:rsidRPr="00F9123B">
      <w:t>• 1</w:t>
    </w:r>
    <w:r>
      <w:t>780</w:t>
    </w:r>
    <w:r w:rsidRPr="00F9123B">
      <w:t xml:space="preserve"> København </w:t>
    </w:r>
    <w:r>
      <w:t>V</w:t>
    </w:r>
    <w:r w:rsidRPr="00F9123B">
      <w:t xml:space="preserve"> </w:t>
    </w:r>
  </w:p>
  <w:p w:rsidR="006437CC" w:rsidRPr="00FA2568" w:rsidRDefault="006437CC" w:rsidP="006437CC">
    <w:pPr>
      <w:pStyle w:val="Template-Address"/>
    </w:pPr>
    <w:r w:rsidRPr="00FA2568">
      <w:t xml:space="preserve">Tlf. 72 18 56 00 • CVR 39097176 • EAN 5798000008700 • mail@fiskeristyrelsen.dk • www.fiskeristyrelsen.dk </w:t>
    </w:r>
  </w:p>
  <w:p w:rsidR="0010261A" w:rsidRPr="0022268B" w:rsidRDefault="0010261A" w:rsidP="0022268B">
    <w:pPr>
      <w:tabs>
        <w:tab w:val="center" w:pos="4819"/>
        <w:tab w:val="right" w:pos="9638"/>
      </w:tabs>
      <w:ind w:left="142" w:right="-1164"/>
      <w:rPr>
        <w:rFonts w:ascii="Georgia" w:hAnsi="Georgia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5E4" w:rsidRDefault="00F365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021" w:rsidRDefault="00D42021" w:rsidP="0010261A">
      <w:r>
        <w:separator/>
      </w:r>
    </w:p>
  </w:footnote>
  <w:footnote w:type="continuationSeparator" w:id="0">
    <w:p w:rsidR="00D42021" w:rsidRDefault="00D42021" w:rsidP="0010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5E4" w:rsidRDefault="00F365E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61A" w:rsidRPr="00F365E4" w:rsidRDefault="00F365E4" w:rsidP="00F365E4">
    <w:pPr>
      <w:pStyle w:val="Sidehoved"/>
    </w:pPr>
    <w:r>
      <w:rPr>
        <w:noProof/>
      </w:rPr>
      <w:drawing>
        <wp:inline distT="0" distB="0" distL="0" distR="0" wp14:anchorId="3CC8D541" wp14:editId="307D0D70">
          <wp:extent cx="1760084" cy="526464"/>
          <wp:effectExtent l="0" t="0" r="0" b="6985"/>
          <wp:docPr id="8" name="Billede 8" descr="https://mfvm.dk/fileadmin/user_upload/MFVM/Ministeriet/Nyt_design/RGB/Fiskeristyrelsen/Fiskeristyrelsen_DK_2linje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mfvm.dk/fileadmin/user_upload/MFVM/Ministeriet/Nyt_design/RGB/Fiskeristyrelsen/Fiskeristyrelsen_DK_2linje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084" cy="526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5E4" w:rsidRDefault="00F365E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UniqueIdentifier" w:val="Empty"/>
  </w:docVars>
  <w:rsids>
    <w:rsidRoot w:val="00DD7ACC"/>
    <w:rsid w:val="00034D51"/>
    <w:rsid w:val="00037766"/>
    <w:rsid w:val="000505E7"/>
    <w:rsid w:val="000557EF"/>
    <w:rsid w:val="00060C70"/>
    <w:rsid w:val="000B3A07"/>
    <w:rsid w:val="0010261A"/>
    <w:rsid w:val="00103350"/>
    <w:rsid w:val="00107E7F"/>
    <w:rsid w:val="00112FE4"/>
    <w:rsid w:val="001165B8"/>
    <w:rsid w:val="00117AC1"/>
    <w:rsid w:val="0014104C"/>
    <w:rsid w:val="001702D2"/>
    <w:rsid w:val="0017467E"/>
    <w:rsid w:val="001E60D1"/>
    <w:rsid w:val="002069C0"/>
    <w:rsid w:val="0022268B"/>
    <w:rsid w:val="00236C4E"/>
    <w:rsid w:val="002A3705"/>
    <w:rsid w:val="00336340"/>
    <w:rsid w:val="00340887"/>
    <w:rsid w:val="00391787"/>
    <w:rsid w:val="003937FE"/>
    <w:rsid w:val="003E31E2"/>
    <w:rsid w:val="00435889"/>
    <w:rsid w:val="00442F26"/>
    <w:rsid w:val="004600E0"/>
    <w:rsid w:val="004A3907"/>
    <w:rsid w:val="004A7200"/>
    <w:rsid w:val="004D3A45"/>
    <w:rsid w:val="004D6B89"/>
    <w:rsid w:val="00520542"/>
    <w:rsid w:val="00544B00"/>
    <w:rsid w:val="005655F2"/>
    <w:rsid w:val="00587422"/>
    <w:rsid w:val="005A598F"/>
    <w:rsid w:val="005C5B22"/>
    <w:rsid w:val="006437CC"/>
    <w:rsid w:val="00660959"/>
    <w:rsid w:val="00660AF4"/>
    <w:rsid w:val="006758DE"/>
    <w:rsid w:val="00684693"/>
    <w:rsid w:val="006B04D9"/>
    <w:rsid w:val="006E75CE"/>
    <w:rsid w:val="006F11B2"/>
    <w:rsid w:val="00700B9C"/>
    <w:rsid w:val="00763940"/>
    <w:rsid w:val="007909E9"/>
    <w:rsid w:val="007920EC"/>
    <w:rsid w:val="0086220A"/>
    <w:rsid w:val="008B6E4B"/>
    <w:rsid w:val="008E631F"/>
    <w:rsid w:val="00915104"/>
    <w:rsid w:val="00927CA5"/>
    <w:rsid w:val="00961604"/>
    <w:rsid w:val="00996E2A"/>
    <w:rsid w:val="009C13BC"/>
    <w:rsid w:val="009D6423"/>
    <w:rsid w:val="00A101EE"/>
    <w:rsid w:val="00A955A8"/>
    <w:rsid w:val="00AE688A"/>
    <w:rsid w:val="00AF7EC1"/>
    <w:rsid w:val="00B856D0"/>
    <w:rsid w:val="00B90B68"/>
    <w:rsid w:val="00BE1C7E"/>
    <w:rsid w:val="00BF50F0"/>
    <w:rsid w:val="00C3146E"/>
    <w:rsid w:val="00C51F2B"/>
    <w:rsid w:val="00C71CE7"/>
    <w:rsid w:val="00C87F92"/>
    <w:rsid w:val="00C93E7F"/>
    <w:rsid w:val="00D01212"/>
    <w:rsid w:val="00D02B8D"/>
    <w:rsid w:val="00D42021"/>
    <w:rsid w:val="00D55CCF"/>
    <w:rsid w:val="00D7119D"/>
    <w:rsid w:val="00D7298A"/>
    <w:rsid w:val="00D8254D"/>
    <w:rsid w:val="00D860A7"/>
    <w:rsid w:val="00D8792F"/>
    <w:rsid w:val="00DD562E"/>
    <w:rsid w:val="00DD7ACC"/>
    <w:rsid w:val="00E74B03"/>
    <w:rsid w:val="00E905A6"/>
    <w:rsid w:val="00EC4069"/>
    <w:rsid w:val="00F365E4"/>
    <w:rsid w:val="00F64A29"/>
    <w:rsid w:val="00FD02D0"/>
    <w:rsid w:val="00FD45B2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B88AD8-9B3D-4EDE-A7D3-E217348E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1A"/>
    <w:pPr>
      <w:spacing w:after="0" w:line="240" w:lineRule="auto"/>
      <w:ind w:right="-17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0261A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1026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261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026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261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FD45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45B2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D45B2"/>
    <w:rPr>
      <w:vertAlign w:val="superscript"/>
    </w:rPr>
  </w:style>
  <w:style w:type="paragraph" w:customStyle="1" w:styleId="Default">
    <w:name w:val="Default"/>
    <w:rsid w:val="00060C70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7119D"/>
    <w:pPr>
      <w:ind w:right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7119D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Typografi5">
    <w:name w:val="Typografi5"/>
    <w:basedOn w:val="Standardskrifttypeiafsnit"/>
    <w:uiPriority w:val="1"/>
    <w:rsid w:val="005A598F"/>
    <w:rPr>
      <w:rFonts w:ascii="Georgia" w:hAnsi="Georgia"/>
      <w:sz w:val="22"/>
    </w:rPr>
  </w:style>
  <w:style w:type="table" w:styleId="Tabel-Gitter">
    <w:name w:val="Table Grid"/>
    <w:basedOn w:val="Tabel-Normal"/>
    <w:uiPriority w:val="59"/>
    <w:rsid w:val="005A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fi10">
    <w:name w:val="Typografi10"/>
    <w:basedOn w:val="Standardskrifttypeiafsnit"/>
    <w:uiPriority w:val="1"/>
    <w:rsid w:val="005A598F"/>
    <w:rPr>
      <w:rFonts w:ascii="Georgia" w:hAnsi="Georgia"/>
      <w:caps/>
      <w:smallCaps w:val="0"/>
      <w:sz w:val="20"/>
    </w:rPr>
  </w:style>
  <w:style w:type="character" w:styleId="Hyperlink">
    <w:name w:val="Hyperlink"/>
    <w:basedOn w:val="Standardskrifttypeiafsnit"/>
    <w:uiPriority w:val="99"/>
    <w:unhideWhenUsed/>
    <w:rsid w:val="005A598F"/>
    <w:rPr>
      <w:color w:val="0563C1" w:themeColor="hyperlink"/>
      <w:u w:val="single"/>
    </w:rPr>
  </w:style>
  <w:style w:type="character" w:customStyle="1" w:styleId="Typografi1">
    <w:name w:val="Typografi1"/>
    <w:basedOn w:val="Standardskrifttypeiafsnit"/>
    <w:uiPriority w:val="1"/>
    <w:rsid w:val="00AE688A"/>
    <w:rPr>
      <w:rFonts w:ascii="Georgia" w:hAnsi="Georgia"/>
      <w:b/>
      <w:sz w:val="20"/>
    </w:rPr>
  </w:style>
  <w:style w:type="character" w:customStyle="1" w:styleId="Typografi2">
    <w:name w:val="Typografi2"/>
    <w:basedOn w:val="Standardskrifttypeiafsnit"/>
    <w:uiPriority w:val="1"/>
    <w:rsid w:val="00AE688A"/>
    <w:rPr>
      <w:rFonts w:ascii="Georgia" w:hAnsi="Georgia"/>
      <w:sz w:val="20"/>
    </w:rPr>
  </w:style>
  <w:style w:type="character" w:customStyle="1" w:styleId="Typografi3">
    <w:name w:val="Typografi3"/>
    <w:basedOn w:val="Standardskrifttypeiafsnit"/>
    <w:uiPriority w:val="1"/>
    <w:rsid w:val="00AE688A"/>
    <w:rPr>
      <w:rFonts w:ascii="Georgia" w:hAnsi="Georgia"/>
      <w:sz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8792F"/>
    <w:pPr>
      <w:ind w:right="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8792F"/>
    <w:rPr>
      <w:rFonts w:ascii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792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792F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358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3588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3588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58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588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customStyle="1" w:styleId="Template-Address">
    <w:name w:val="Template - Address"/>
    <w:basedOn w:val="Normal"/>
    <w:uiPriority w:val="9"/>
    <w:semiHidden/>
    <w:rsid w:val="006437CC"/>
    <w:pPr>
      <w:tabs>
        <w:tab w:val="center" w:pos="4819"/>
        <w:tab w:val="right" w:pos="9638"/>
      </w:tabs>
      <w:spacing w:line="168" w:lineRule="atLeast"/>
      <w:ind w:right="0"/>
    </w:pPr>
    <w:rPr>
      <w:rFonts w:ascii="Georgia" w:hAnsi="Georgia"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BBB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Baagø Beck (FST)</dc:creator>
  <cp:keywords/>
  <dc:description/>
  <cp:lastModifiedBy>Inga Koch Andresen</cp:lastModifiedBy>
  <cp:revision>2</cp:revision>
  <dcterms:created xsi:type="dcterms:W3CDTF">2024-07-09T09:36:00Z</dcterms:created>
  <dcterms:modified xsi:type="dcterms:W3CDTF">2024-07-09T09:36:00Z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43368</vt:lpwstr>
  </property>
  <property fmtid="{D5CDD505-2E9C-101B-9397-08002B2CF9AE}" pid="4" name="SD_IntegrationInfoAdded">
    <vt:bool>true</vt:bool>
  </property>
</Properties>
</file>